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631" w:rsidRDefault="00022EA7" w:rsidP="007B3631">
      <w:pPr>
        <w:pStyle w:val="a3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tab/>
      </w:r>
      <w:r w:rsidR="007B3631">
        <w:tab/>
      </w:r>
      <w:r w:rsidR="007B3631">
        <w:tab/>
      </w:r>
      <w:r w:rsidR="007B3631">
        <w:tab/>
      </w:r>
      <w:r w:rsidR="007B3631">
        <w:tab/>
      </w:r>
      <w:r w:rsidR="00716CC7">
        <w:rPr>
          <w:rFonts w:ascii="Times New Roman" w:hAnsi="Times New Roman" w:cs="Times New Roman"/>
          <w:sz w:val="30"/>
          <w:szCs w:val="30"/>
        </w:rPr>
        <w:tab/>
      </w:r>
      <w:r w:rsidR="00716CC7">
        <w:rPr>
          <w:rFonts w:ascii="Times New Roman" w:hAnsi="Times New Roman" w:cs="Times New Roman"/>
          <w:sz w:val="30"/>
          <w:szCs w:val="30"/>
        </w:rPr>
        <w:tab/>
      </w:r>
      <w:r w:rsidR="007B3631" w:rsidRPr="007B3631">
        <w:rPr>
          <w:rFonts w:ascii="Times New Roman" w:hAnsi="Times New Roman" w:cs="Times New Roman"/>
          <w:sz w:val="30"/>
          <w:szCs w:val="30"/>
        </w:rPr>
        <w:tab/>
        <w:t>УТВЕРЖДЕНО</w:t>
      </w:r>
    </w:p>
    <w:p w:rsidR="007B3631" w:rsidRDefault="007B3631" w:rsidP="007B3631">
      <w:pPr>
        <w:pStyle w:val="a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Протокол заседания комиссии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Министерства информации </w:t>
      </w:r>
    </w:p>
    <w:p w:rsidR="007B3631" w:rsidRDefault="007B3631" w:rsidP="007B3631">
      <w:pPr>
        <w:pStyle w:val="a3"/>
        <w:ind w:left="5664" w:firstLine="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Республики Беларусь по противодействию коррупции</w:t>
      </w:r>
    </w:p>
    <w:p w:rsidR="007B3631" w:rsidRDefault="007B3631" w:rsidP="007B3631">
      <w:pPr>
        <w:pStyle w:val="a3"/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2976FF">
        <w:rPr>
          <w:rFonts w:ascii="Times New Roman" w:hAnsi="Times New Roman" w:cs="Times New Roman"/>
          <w:sz w:val="30"/>
          <w:szCs w:val="30"/>
        </w:rPr>
        <w:t>22.12.2022 № 4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7B3631">
        <w:rPr>
          <w:rFonts w:ascii="Times New Roman" w:hAnsi="Times New Roman" w:cs="Times New Roman"/>
          <w:sz w:val="30"/>
          <w:szCs w:val="30"/>
        </w:rPr>
        <w:tab/>
      </w:r>
      <w:r w:rsidRPr="007B3631">
        <w:rPr>
          <w:rFonts w:ascii="Times New Roman" w:hAnsi="Times New Roman" w:cs="Times New Roman"/>
          <w:sz w:val="30"/>
          <w:szCs w:val="30"/>
        </w:rPr>
        <w:tab/>
      </w:r>
      <w:r w:rsidRPr="007B3631">
        <w:rPr>
          <w:rFonts w:ascii="Times New Roman" w:hAnsi="Times New Roman" w:cs="Times New Roman"/>
          <w:sz w:val="30"/>
          <w:szCs w:val="30"/>
        </w:rPr>
        <w:tab/>
      </w:r>
      <w:r w:rsidRPr="007B3631">
        <w:rPr>
          <w:rFonts w:ascii="Times New Roman" w:hAnsi="Times New Roman" w:cs="Times New Roman"/>
          <w:sz w:val="30"/>
          <w:szCs w:val="30"/>
        </w:rPr>
        <w:tab/>
      </w:r>
      <w:r w:rsidRPr="007B3631">
        <w:rPr>
          <w:rFonts w:ascii="Times New Roman" w:hAnsi="Times New Roman" w:cs="Times New Roman"/>
          <w:sz w:val="30"/>
          <w:szCs w:val="30"/>
        </w:rPr>
        <w:tab/>
      </w:r>
      <w:r>
        <w:tab/>
      </w:r>
      <w:r>
        <w:tab/>
      </w:r>
    </w:p>
    <w:p w:rsidR="007B3631" w:rsidRDefault="007B3631" w:rsidP="007B3631">
      <w:pPr>
        <w:pStyle w:val="a3"/>
      </w:pPr>
    </w:p>
    <w:p w:rsidR="007B3631" w:rsidRDefault="007B3631" w:rsidP="007B3631">
      <w:pPr>
        <w:pStyle w:val="a3"/>
      </w:pPr>
    </w:p>
    <w:p w:rsidR="007B3631" w:rsidRPr="007B3631" w:rsidRDefault="007B3631" w:rsidP="007B3631">
      <w:pPr>
        <w:pStyle w:val="a3"/>
        <w:tabs>
          <w:tab w:val="left" w:pos="3788"/>
          <w:tab w:val="center" w:pos="4819"/>
        </w:tabs>
        <w:rPr>
          <w:rFonts w:ascii="Times New Roman" w:hAnsi="Times New Roman" w:cs="Times New Roman"/>
          <w:sz w:val="30"/>
          <w:szCs w:val="30"/>
        </w:rPr>
      </w:pPr>
      <w:r>
        <w:tab/>
      </w:r>
      <w:r w:rsidRPr="007B3631">
        <w:rPr>
          <w:rFonts w:ascii="Times New Roman" w:hAnsi="Times New Roman" w:cs="Times New Roman"/>
          <w:sz w:val="30"/>
          <w:szCs w:val="30"/>
        </w:rPr>
        <w:tab/>
        <w:t>План работы</w:t>
      </w:r>
    </w:p>
    <w:p w:rsidR="007B3631" w:rsidRDefault="007B3631" w:rsidP="007B363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Pr="007B3631">
        <w:rPr>
          <w:rFonts w:ascii="Times New Roman" w:hAnsi="Times New Roman" w:cs="Times New Roman"/>
          <w:sz w:val="30"/>
          <w:szCs w:val="30"/>
        </w:rPr>
        <w:t xml:space="preserve">омиссии Министерства информации Республики Беларусь </w:t>
      </w:r>
    </w:p>
    <w:p w:rsidR="007B3631" w:rsidRDefault="007B3631" w:rsidP="007B363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противодействию коррупции </w:t>
      </w:r>
    </w:p>
    <w:p w:rsidR="007B3631" w:rsidRDefault="002976FF" w:rsidP="007B363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2023</w:t>
      </w:r>
      <w:r w:rsidR="007B3631" w:rsidRPr="007B3631"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7B3631" w:rsidRDefault="007B3631" w:rsidP="007B363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653"/>
        <w:gridCol w:w="6543"/>
        <w:gridCol w:w="2693"/>
      </w:tblGrid>
      <w:tr w:rsidR="00D421C4" w:rsidTr="001F2FAC">
        <w:tc>
          <w:tcPr>
            <w:tcW w:w="653" w:type="dxa"/>
          </w:tcPr>
          <w:p w:rsidR="00D421C4" w:rsidRDefault="00D421C4" w:rsidP="00D421C4">
            <w:pPr>
              <w:pStyle w:val="a3"/>
              <w:tabs>
                <w:tab w:val="left" w:pos="1897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</w:tc>
        <w:tc>
          <w:tcPr>
            <w:tcW w:w="6543" w:type="dxa"/>
          </w:tcPr>
          <w:p w:rsidR="00D421C4" w:rsidRDefault="00D421C4" w:rsidP="007B3631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Заседания комиссии по вопросам</w:t>
            </w:r>
          </w:p>
        </w:tc>
        <w:tc>
          <w:tcPr>
            <w:tcW w:w="2693" w:type="dxa"/>
          </w:tcPr>
          <w:p w:rsidR="00D421C4" w:rsidRDefault="00D421C4" w:rsidP="007B3631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Срок проведения</w:t>
            </w:r>
          </w:p>
        </w:tc>
      </w:tr>
      <w:tr w:rsidR="00594605" w:rsidTr="007826DC">
        <w:tc>
          <w:tcPr>
            <w:tcW w:w="653" w:type="dxa"/>
          </w:tcPr>
          <w:p w:rsidR="00594605" w:rsidRDefault="00594605" w:rsidP="007826DC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6543" w:type="dxa"/>
          </w:tcPr>
          <w:p w:rsidR="00594605" w:rsidRPr="00920238" w:rsidRDefault="005E5930" w:rsidP="007826DC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Отчет руководителя ЗАО «Второй национальный канал» о соблюдении требований законодательства пр</w:t>
            </w:r>
            <w:r w:rsidR="000A4531">
              <w:rPr>
                <w:rFonts w:ascii="Times New Roman" w:hAnsi="Times New Roman" w:cs="Times New Roman"/>
                <w:sz w:val="30"/>
                <w:szCs w:val="30"/>
              </w:rPr>
              <w:t>и проведении процедур закупок.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A4531">
              <w:rPr>
                <w:rFonts w:ascii="Times New Roman" w:hAnsi="Times New Roman" w:cs="Times New Roman"/>
                <w:sz w:val="30"/>
                <w:szCs w:val="30"/>
              </w:rPr>
              <w:t>Наличие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просроченной дебиторско</w:t>
            </w:r>
            <w:r w:rsidR="00F73945">
              <w:rPr>
                <w:rFonts w:ascii="Times New Roman" w:hAnsi="Times New Roman" w:cs="Times New Roman"/>
                <w:sz w:val="30"/>
                <w:szCs w:val="30"/>
              </w:rPr>
              <w:t>й и кредиторской задолженности</w:t>
            </w:r>
          </w:p>
        </w:tc>
        <w:tc>
          <w:tcPr>
            <w:tcW w:w="2693" w:type="dxa"/>
          </w:tcPr>
          <w:p w:rsidR="00594605" w:rsidRDefault="00594605" w:rsidP="00BE499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квартал</w:t>
            </w:r>
          </w:p>
        </w:tc>
      </w:tr>
      <w:tr w:rsidR="007C5722" w:rsidTr="001F2FAC">
        <w:tc>
          <w:tcPr>
            <w:tcW w:w="653" w:type="dxa"/>
          </w:tcPr>
          <w:p w:rsidR="007C5722" w:rsidRDefault="00594605" w:rsidP="00066495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7C5722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6543" w:type="dxa"/>
          </w:tcPr>
          <w:p w:rsidR="007C5722" w:rsidRDefault="00C17734" w:rsidP="00E5356B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7C5722">
              <w:rPr>
                <w:rFonts w:ascii="Times New Roman" w:hAnsi="Times New Roman" w:cs="Times New Roman"/>
                <w:sz w:val="30"/>
                <w:szCs w:val="30"/>
              </w:rPr>
              <w:t xml:space="preserve"> реализации плана мероприятий по устранению необоснованного и недобросовестного посредничества при закупках товаров (работ, услуг) и реализации </w:t>
            </w:r>
            <w:r w:rsidR="00920238">
              <w:rPr>
                <w:rFonts w:ascii="Times New Roman" w:hAnsi="Times New Roman" w:cs="Times New Roman"/>
                <w:sz w:val="30"/>
                <w:szCs w:val="30"/>
              </w:rPr>
              <w:t>продукции</w:t>
            </w:r>
            <w:r w:rsidR="002976FF">
              <w:rPr>
                <w:rFonts w:ascii="Times New Roman" w:hAnsi="Times New Roman" w:cs="Times New Roman"/>
                <w:sz w:val="30"/>
                <w:szCs w:val="30"/>
              </w:rPr>
              <w:t xml:space="preserve"> в 4 квартале 2022</w:t>
            </w:r>
            <w:r w:rsidR="003F33DD">
              <w:rPr>
                <w:rFonts w:ascii="Times New Roman" w:hAnsi="Times New Roman" w:cs="Times New Roman"/>
                <w:sz w:val="30"/>
                <w:szCs w:val="30"/>
              </w:rPr>
              <w:t xml:space="preserve"> года</w:t>
            </w:r>
            <w:r w:rsidR="0083222E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2693" w:type="dxa"/>
          </w:tcPr>
          <w:p w:rsidR="007C5722" w:rsidRDefault="00920238" w:rsidP="00BE499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квартал</w:t>
            </w:r>
          </w:p>
        </w:tc>
      </w:tr>
      <w:tr w:rsidR="00164F13" w:rsidTr="001F2FAC">
        <w:tc>
          <w:tcPr>
            <w:tcW w:w="653" w:type="dxa"/>
          </w:tcPr>
          <w:p w:rsidR="00164F13" w:rsidRDefault="00594605" w:rsidP="00066495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164F13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6543" w:type="dxa"/>
          </w:tcPr>
          <w:p w:rsidR="00164F13" w:rsidRDefault="00C17734" w:rsidP="00E5356B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C2487F">
              <w:rPr>
                <w:rFonts w:ascii="Times New Roman" w:hAnsi="Times New Roman" w:cs="Times New Roman"/>
                <w:sz w:val="30"/>
                <w:szCs w:val="30"/>
              </w:rPr>
              <w:t xml:space="preserve"> результатах годовой (2022 года) инвентаризации активов и обязательств в Министерстве информации и</w:t>
            </w:r>
            <w:r w:rsidR="002E03DC">
              <w:rPr>
                <w:rFonts w:ascii="Times New Roman" w:hAnsi="Times New Roman" w:cs="Times New Roman"/>
                <w:sz w:val="30"/>
                <w:szCs w:val="30"/>
              </w:rPr>
              <w:t xml:space="preserve"> организациях, входящих в систему</w:t>
            </w:r>
            <w:r w:rsidR="00C2487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C2487F">
              <w:rPr>
                <w:rFonts w:ascii="Times New Roman" w:hAnsi="Times New Roman" w:cs="Times New Roman"/>
                <w:sz w:val="30"/>
                <w:szCs w:val="30"/>
              </w:rPr>
              <w:t>Мининформа</w:t>
            </w:r>
            <w:proofErr w:type="spellEnd"/>
            <w:r w:rsidR="00C2487F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2693" w:type="dxa"/>
          </w:tcPr>
          <w:p w:rsidR="00164F13" w:rsidRDefault="00164F13" w:rsidP="00BE499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квартал</w:t>
            </w:r>
          </w:p>
        </w:tc>
      </w:tr>
      <w:tr w:rsidR="00920238" w:rsidTr="001F2FAC">
        <w:tc>
          <w:tcPr>
            <w:tcW w:w="653" w:type="dxa"/>
          </w:tcPr>
          <w:p w:rsidR="00920238" w:rsidRDefault="00594605" w:rsidP="00066495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92023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6543" w:type="dxa"/>
          </w:tcPr>
          <w:p w:rsidR="00920238" w:rsidRDefault="00F20DCE" w:rsidP="001F2FAC">
            <w:pPr>
              <w:pStyle w:val="a3"/>
              <w:tabs>
                <w:tab w:val="left" w:pos="6082"/>
              </w:tabs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Отчет руководителя ЗАО «Столичное телевидение» о соблюдении требований законодательства при проведении процедур закупок. Наличие просроченной дебиторской и кредиторской задолженности</w:t>
            </w:r>
          </w:p>
        </w:tc>
        <w:tc>
          <w:tcPr>
            <w:tcW w:w="2693" w:type="dxa"/>
          </w:tcPr>
          <w:p w:rsidR="00920238" w:rsidRDefault="007D4F9F" w:rsidP="00BE499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 квартал</w:t>
            </w:r>
          </w:p>
        </w:tc>
      </w:tr>
      <w:tr w:rsidR="00920238" w:rsidTr="001F2FAC">
        <w:tc>
          <w:tcPr>
            <w:tcW w:w="653" w:type="dxa"/>
          </w:tcPr>
          <w:p w:rsidR="00920238" w:rsidRDefault="00843516" w:rsidP="00066495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92023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6543" w:type="dxa"/>
          </w:tcPr>
          <w:p w:rsidR="00920238" w:rsidRDefault="001C6003" w:rsidP="00E5356B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 реализации плана мероприятий по устранению необоснованного и недобросовестного посредничества при закупках товаров (работ, услуг) и реализ</w:t>
            </w:r>
            <w:r w:rsidR="00843516">
              <w:rPr>
                <w:rFonts w:ascii="Times New Roman" w:hAnsi="Times New Roman" w:cs="Times New Roman"/>
                <w:sz w:val="30"/>
                <w:szCs w:val="30"/>
              </w:rPr>
              <w:t>ации продукции в 1 квартале 2023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года</w:t>
            </w:r>
            <w:r w:rsidR="0083222E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2693" w:type="dxa"/>
          </w:tcPr>
          <w:p w:rsidR="00920238" w:rsidRDefault="001C6003" w:rsidP="00BE499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 квартал</w:t>
            </w:r>
          </w:p>
        </w:tc>
      </w:tr>
      <w:tr w:rsidR="00442E27" w:rsidTr="001F2FAC">
        <w:tc>
          <w:tcPr>
            <w:tcW w:w="653" w:type="dxa"/>
          </w:tcPr>
          <w:p w:rsidR="00442E27" w:rsidRDefault="00843516" w:rsidP="001F2FAC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442E27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6543" w:type="dxa"/>
          </w:tcPr>
          <w:p w:rsidR="00442E27" w:rsidRDefault="00E15E10" w:rsidP="00E15E10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Отчет руководителя ОАО «Полиграфкомбинат им.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Я.Коласа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» об организации работы по противодействию коррупции, недопущению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необоснованного и недобросовестного посредничества при закупках товаров (работ, услуг) и реализации продукции.</w:t>
            </w:r>
          </w:p>
        </w:tc>
        <w:tc>
          <w:tcPr>
            <w:tcW w:w="2693" w:type="dxa"/>
          </w:tcPr>
          <w:p w:rsidR="00442E27" w:rsidRDefault="00CF5B80" w:rsidP="00BE499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</w:t>
            </w:r>
            <w:r w:rsidR="00442E27">
              <w:rPr>
                <w:rFonts w:ascii="Times New Roman" w:hAnsi="Times New Roman" w:cs="Times New Roman"/>
                <w:sz w:val="30"/>
                <w:szCs w:val="30"/>
              </w:rPr>
              <w:t xml:space="preserve"> квартал</w:t>
            </w:r>
          </w:p>
        </w:tc>
      </w:tr>
      <w:tr w:rsidR="0083222E" w:rsidTr="007826DC">
        <w:tc>
          <w:tcPr>
            <w:tcW w:w="653" w:type="dxa"/>
          </w:tcPr>
          <w:p w:rsidR="0083222E" w:rsidRDefault="0083222E" w:rsidP="007826DC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7.</w:t>
            </w:r>
          </w:p>
        </w:tc>
        <w:tc>
          <w:tcPr>
            <w:tcW w:w="6543" w:type="dxa"/>
          </w:tcPr>
          <w:p w:rsidR="0083222E" w:rsidRDefault="0083222E" w:rsidP="007826DC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 реализации плана мероприятий по устранению необоснованного и недобросовестного посредничества при закупках товаров (работ, услуг) и реализации продукции в 2 квартале 2023 года.</w:t>
            </w:r>
          </w:p>
        </w:tc>
        <w:tc>
          <w:tcPr>
            <w:tcW w:w="2693" w:type="dxa"/>
          </w:tcPr>
          <w:p w:rsidR="0083222E" w:rsidRDefault="0083222E" w:rsidP="00BE499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 квартал</w:t>
            </w:r>
          </w:p>
        </w:tc>
      </w:tr>
      <w:tr w:rsidR="00594605" w:rsidTr="007826DC">
        <w:tc>
          <w:tcPr>
            <w:tcW w:w="653" w:type="dxa"/>
          </w:tcPr>
          <w:p w:rsidR="00594605" w:rsidRDefault="0083222E" w:rsidP="007826DC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594605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6543" w:type="dxa"/>
          </w:tcPr>
          <w:p w:rsidR="00594605" w:rsidRDefault="00594605" w:rsidP="007826DC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 проверке деклараций о доходах и имуществе государственных служащих Министерства информации и их супругов, а также совершеннолетних близких родственников, совместно с ними проживающих и ведущих общее хозяйство, </w:t>
            </w:r>
            <w:r w:rsidR="007C3D00">
              <w:rPr>
                <w:rFonts w:ascii="Times New Roman" w:hAnsi="Times New Roman" w:cs="Times New Roman"/>
                <w:sz w:val="30"/>
                <w:szCs w:val="30"/>
              </w:rPr>
              <w:t>за 2022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год</w:t>
            </w:r>
            <w:r w:rsidR="0083222E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2693" w:type="dxa"/>
          </w:tcPr>
          <w:p w:rsidR="00594605" w:rsidRDefault="007C3D00" w:rsidP="00BE499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594605">
              <w:rPr>
                <w:rFonts w:ascii="Times New Roman" w:hAnsi="Times New Roman" w:cs="Times New Roman"/>
                <w:sz w:val="30"/>
                <w:szCs w:val="30"/>
              </w:rPr>
              <w:t xml:space="preserve"> квартал</w:t>
            </w:r>
          </w:p>
        </w:tc>
      </w:tr>
      <w:tr w:rsidR="0083222E" w:rsidTr="007826DC">
        <w:tc>
          <w:tcPr>
            <w:tcW w:w="653" w:type="dxa"/>
          </w:tcPr>
          <w:p w:rsidR="0083222E" w:rsidRDefault="0083222E" w:rsidP="007826DC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</w:t>
            </w:r>
          </w:p>
        </w:tc>
        <w:tc>
          <w:tcPr>
            <w:tcW w:w="6543" w:type="dxa"/>
          </w:tcPr>
          <w:p w:rsidR="0083222E" w:rsidRDefault="009F4FCD" w:rsidP="007826DC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Отчет руководителя УП «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Народная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асвета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 об организации работы по противодействию коррупции, недопущению необоснованного и недобросовестного посредничества при закупках товаров (работ, услуг) и реализации продукции.</w:t>
            </w:r>
          </w:p>
        </w:tc>
        <w:tc>
          <w:tcPr>
            <w:tcW w:w="2693" w:type="dxa"/>
          </w:tcPr>
          <w:p w:rsidR="0083222E" w:rsidRDefault="0083222E" w:rsidP="00BE499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 квартал</w:t>
            </w:r>
          </w:p>
        </w:tc>
      </w:tr>
      <w:tr w:rsidR="00926CD8" w:rsidTr="001F2FAC">
        <w:tc>
          <w:tcPr>
            <w:tcW w:w="653" w:type="dxa"/>
          </w:tcPr>
          <w:p w:rsidR="00926CD8" w:rsidRDefault="0083222E" w:rsidP="001E6F56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="00926CD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6543" w:type="dxa"/>
          </w:tcPr>
          <w:p w:rsidR="00926CD8" w:rsidRDefault="00981499" w:rsidP="00E5356B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 обращениях граждан и юридических лиц, о наличии в них информации о фактах к</w:t>
            </w:r>
            <w:r w:rsidR="0079797E">
              <w:rPr>
                <w:rFonts w:ascii="Times New Roman" w:hAnsi="Times New Roman" w:cs="Times New Roman"/>
                <w:sz w:val="30"/>
                <w:szCs w:val="30"/>
              </w:rPr>
              <w:t>оррупции в с</w:t>
            </w:r>
            <w:r w:rsidR="0083222E">
              <w:rPr>
                <w:rFonts w:ascii="Times New Roman" w:hAnsi="Times New Roman" w:cs="Times New Roman"/>
                <w:sz w:val="30"/>
                <w:szCs w:val="30"/>
              </w:rPr>
              <w:t>истеме министерства в 2023</w:t>
            </w:r>
            <w:r w:rsidR="00E5356B">
              <w:rPr>
                <w:rFonts w:ascii="Times New Roman" w:hAnsi="Times New Roman" w:cs="Times New Roman"/>
                <w:sz w:val="30"/>
                <w:szCs w:val="30"/>
              </w:rPr>
              <w:t xml:space="preserve"> году</w:t>
            </w:r>
            <w:r w:rsidR="0083222E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2693" w:type="dxa"/>
          </w:tcPr>
          <w:p w:rsidR="00926CD8" w:rsidRDefault="00926CD8" w:rsidP="00BE499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 квартал</w:t>
            </w:r>
          </w:p>
        </w:tc>
      </w:tr>
      <w:tr w:rsidR="0079797E" w:rsidTr="001F2FAC">
        <w:tc>
          <w:tcPr>
            <w:tcW w:w="653" w:type="dxa"/>
          </w:tcPr>
          <w:p w:rsidR="0079797E" w:rsidRDefault="0083222E" w:rsidP="001E6F56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  <w:r w:rsidR="0079797E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6543" w:type="dxa"/>
          </w:tcPr>
          <w:p w:rsidR="0079797E" w:rsidRDefault="0079797E" w:rsidP="00E5356B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 работе комиссии по проведению процедур государственных закупок Мини</w:t>
            </w:r>
            <w:r w:rsidR="0083222E">
              <w:rPr>
                <w:rFonts w:ascii="Times New Roman" w:hAnsi="Times New Roman" w:cs="Times New Roman"/>
                <w:sz w:val="30"/>
                <w:szCs w:val="30"/>
              </w:rPr>
              <w:t>стерства информации в 2023</w:t>
            </w:r>
            <w:r w:rsidR="00E5356B">
              <w:rPr>
                <w:rFonts w:ascii="Times New Roman" w:hAnsi="Times New Roman" w:cs="Times New Roman"/>
                <w:sz w:val="30"/>
                <w:szCs w:val="30"/>
              </w:rPr>
              <w:t xml:space="preserve"> году</w:t>
            </w:r>
            <w:r w:rsidR="0083222E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2693" w:type="dxa"/>
          </w:tcPr>
          <w:p w:rsidR="0079797E" w:rsidRDefault="0079797E" w:rsidP="00BE499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 квартал</w:t>
            </w:r>
          </w:p>
        </w:tc>
      </w:tr>
      <w:tr w:rsidR="00926CD8" w:rsidTr="001F2FAC">
        <w:tc>
          <w:tcPr>
            <w:tcW w:w="653" w:type="dxa"/>
          </w:tcPr>
          <w:p w:rsidR="00926CD8" w:rsidRDefault="00321F7B" w:rsidP="001E6F56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</w:t>
            </w:r>
            <w:r w:rsidR="00926CD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6543" w:type="dxa"/>
          </w:tcPr>
          <w:p w:rsidR="00926CD8" w:rsidRDefault="00926CD8" w:rsidP="00E5356B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 реализации плана мероприятий по устранению необоснованного и недобросовестного посредничества при закупках товаров (работ, услуг) и реализации продукции</w:t>
            </w:r>
            <w:r w:rsidR="002E7D49">
              <w:rPr>
                <w:rFonts w:ascii="Times New Roman" w:hAnsi="Times New Roman" w:cs="Times New Roman"/>
                <w:sz w:val="30"/>
                <w:szCs w:val="30"/>
              </w:rPr>
              <w:t xml:space="preserve"> в 3</w:t>
            </w:r>
            <w:r w:rsidR="0083222E">
              <w:rPr>
                <w:rFonts w:ascii="Times New Roman" w:hAnsi="Times New Roman" w:cs="Times New Roman"/>
                <w:sz w:val="30"/>
                <w:szCs w:val="30"/>
              </w:rPr>
              <w:t xml:space="preserve"> квартале 2023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года</w:t>
            </w:r>
            <w:r w:rsidR="0083222E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2693" w:type="dxa"/>
          </w:tcPr>
          <w:p w:rsidR="00926CD8" w:rsidRDefault="00926CD8" w:rsidP="00BE499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 квартал</w:t>
            </w:r>
          </w:p>
        </w:tc>
      </w:tr>
      <w:tr w:rsidR="00926CD8" w:rsidTr="001F2FAC">
        <w:tc>
          <w:tcPr>
            <w:tcW w:w="653" w:type="dxa"/>
          </w:tcPr>
          <w:p w:rsidR="00926CD8" w:rsidRDefault="00321F7B" w:rsidP="001E6F56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</w:t>
            </w:r>
            <w:r w:rsidR="00926CD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6543" w:type="dxa"/>
          </w:tcPr>
          <w:p w:rsidR="00926CD8" w:rsidRDefault="002E7D49" w:rsidP="00E5356B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Анализ деятельности к</w:t>
            </w:r>
            <w:r w:rsidR="00FC6EF1">
              <w:rPr>
                <w:rFonts w:ascii="Times New Roman" w:hAnsi="Times New Roman" w:cs="Times New Roman"/>
                <w:sz w:val="30"/>
                <w:szCs w:val="30"/>
              </w:rPr>
              <w:t xml:space="preserve">омиссий организаций, входящих в систему </w:t>
            </w:r>
            <w:proofErr w:type="spellStart"/>
            <w:r w:rsidR="00FC6EF1">
              <w:rPr>
                <w:rFonts w:ascii="Times New Roman" w:hAnsi="Times New Roman" w:cs="Times New Roman"/>
                <w:sz w:val="30"/>
                <w:szCs w:val="30"/>
              </w:rPr>
              <w:t>Мининформа</w:t>
            </w:r>
            <w:proofErr w:type="spellEnd"/>
            <w:r w:rsidR="00480790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BD044E">
              <w:rPr>
                <w:rFonts w:ascii="Times New Roman" w:hAnsi="Times New Roman" w:cs="Times New Roman"/>
                <w:sz w:val="30"/>
                <w:szCs w:val="30"/>
              </w:rPr>
              <w:t xml:space="preserve"> по итогам работы за 2023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го</w:t>
            </w:r>
            <w:r w:rsidR="005E4DEA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="00BD044E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2693" w:type="dxa"/>
          </w:tcPr>
          <w:p w:rsidR="00926CD8" w:rsidRDefault="00926CD8" w:rsidP="00BE499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 квартал</w:t>
            </w:r>
          </w:p>
        </w:tc>
      </w:tr>
      <w:tr w:rsidR="005E4DEA" w:rsidTr="001F2FAC">
        <w:trPr>
          <w:trHeight w:val="116"/>
        </w:trPr>
        <w:tc>
          <w:tcPr>
            <w:tcW w:w="653" w:type="dxa"/>
          </w:tcPr>
          <w:p w:rsidR="005E4DEA" w:rsidRDefault="00321F7B" w:rsidP="001E6F56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</w:t>
            </w:r>
            <w:r w:rsidR="005E4DEA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6543" w:type="dxa"/>
          </w:tcPr>
          <w:p w:rsidR="005E4DEA" w:rsidRDefault="005E4DEA" w:rsidP="00E5356B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Разработка и утверждение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плана работы комиссии Министерства информации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по против</w:t>
            </w:r>
            <w:r w:rsidR="00BD044E">
              <w:rPr>
                <w:rFonts w:ascii="Times New Roman" w:hAnsi="Times New Roman" w:cs="Times New Roman"/>
                <w:sz w:val="30"/>
                <w:szCs w:val="30"/>
              </w:rPr>
              <w:t>одействию коррупции на 2024</w:t>
            </w:r>
            <w:r w:rsidR="00E5356B">
              <w:rPr>
                <w:rFonts w:ascii="Times New Roman" w:hAnsi="Times New Roman" w:cs="Times New Roman"/>
                <w:sz w:val="30"/>
                <w:szCs w:val="30"/>
              </w:rPr>
              <w:t xml:space="preserve"> год</w:t>
            </w:r>
            <w:r w:rsidR="00BD044E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2693" w:type="dxa"/>
          </w:tcPr>
          <w:p w:rsidR="005E4DEA" w:rsidRDefault="005E4DEA" w:rsidP="00BE499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 квартал</w:t>
            </w:r>
          </w:p>
        </w:tc>
      </w:tr>
    </w:tbl>
    <w:p w:rsidR="009F5599" w:rsidRPr="007900A2" w:rsidRDefault="009F5599" w:rsidP="007900A2">
      <w:pPr>
        <w:pStyle w:val="a3"/>
        <w:tabs>
          <w:tab w:val="left" w:pos="6804"/>
        </w:tabs>
        <w:jc w:val="both"/>
        <w:rPr>
          <w:rFonts w:ascii="Times New Roman" w:hAnsi="Times New Roman" w:cs="Times New Roman"/>
          <w:sz w:val="30"/>
          <w:szCs w:val="30"/>
        </w:rPr>
      </w:pPr>
    </w:p>
    <w:sectPr w:rsidR="009F5599" w:rsidRPr="007900A2" w:rsidSect="000956DC">
      <w:headerReference w:type="default" r:id="rId8"/>
      <w:pgSz w:w="11907" w:h="16840" w:code="9"/>
      <w:pgMar w:top="1134" w:right="567" w:bottom="1134" w:left="1701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B64" w:rsidRDefault="003F7B64" w:rsidP="00032247">
      <w:pPr>
        <w:spacing w:after="0" w:line="240" w:lineRule="auto"/>
      </w:pPr>
      <w:r>
        <w:separator/>
      </w:r>
    </w:p>
  </w:endnote>
  <w:endnote w:type="continuationSeparator" w:id="0">
    <w:p w:rsidR="003F7B64" w:rsidRDefault="003F7B64" w:rsidP="00032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B64" w:rsidRDefault="003F7B64" w:rsidP="00032247">
      <w:pPr>
        <w:spacing w:after="0" w:line="240" w:lineRule="auto"/>
      </w:pPr>
      <w:r>
        <w:separator/>
      </w:r>
    </w:p>
  </w:footnote>
  <w:footnote w:type="continuationSeparator" w:id="0">
    <w:p w:rsidR="003F7B64" w:rsidRDefault="003F7B64" w:rsidP="00032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247" w:rsidRDefault="00032247" w:rsidP="00032247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64F"/>
    <w:rsid w:val="00004180"/>
    <w:rsid w:val="00012DA3"/>
    <w:rsid w:val="00022EA7"/>
    <w:rsid w:val="00032247"/>
    <w:rsid w:val="000454E2"/>
    <w:rsid w:val="00066495"/>
    <w:rsid w:val="00084A0D"/>
    <w:rsid w:val="000956DC"/>
    <w:rsid w:val="000A4531"/>
    <w:rsid w:val="001230A8"/>
    <w:rsid w:val="00140792"/>
    <w:rsid w:val="00164F13"/>
    <w:rsid w:val="0019194C"/>
    <w:rsid w:val="001C6003"/>
    <w:rsid w:val="001F1023"/>
    <w:rsid w:val="001F2FAC"/>
    <w:rsid w:val="00253BFA"/>
    <w:rsid w:val="00283621"/>
    <w:rsid w:val="00290AE3"/>
    <w:rsid w:val="002976FF"/>
    <w:rsid w:val="002E03DC"/>
    <w:rsid w:val="002E7D49"/>
    <w:rsid w:val="00321F7B"/>
    <w:rsid w:val="00355D82"/>
    <w:rsid w:val="003764E5"/>
    <w:rsid w:val="003C0486"/>
    <w:rsid w:val="003E5269"/>
    <w:rsid w:val="003F33DD"/>
    <w:rsid w:val="003F7B64"/>
    <w:rsid w:val="00442E27"/>
    <w:rsid w:val="004716B0"/>
    <w:rsid w:val="00480790"/>
    <w:rsid w:val="004D7C46"/>
    <w:rsid w:val="00543FBD"/>
    <w:rsid w:val="00581D77"/>
    <w:rsid w:val="0059104E"/>
    <w:rsid w:val="00594605"/>
    <w:rsid w:val="005E4DEA"/>
    <w:rsid w:val="005E5930"/>
    <w:rsid w:val="006558E9"/>
    <w:rsid w:val="006643A8"/>
    <w:rsid w:val="00665FF1"/>
    <w:rsid w:val="006B064F"/>
    <w:rsid w:val="006C63E2"/>
    <w:rsid w:val="006E4156"/>
    <w:rsid w:val="00716CC7"/>
    <w:rsid w:val="0073277C"/>
    <w:rsid w:val="007900A2"/>
    <w:rsid w:val="0079797E"/>
    <w:rsid w:val="007B3631"/>
    <w:rsid w:val="007C3D00"/>
    <w:rsid w:val="007C5722"/>
    <w:rsid w:val="007D4F9F"/>
    <w:rsid w:val="007F32F2"/>
    <w:rsid w:val="00831A6C"/>
    <w:rsid w:val="0083222E"/>
    <w:rsid w:val="00840202"/>
    <w:rsid w:val="0084046C"/>
    <w:rsid w:val="00843516"/>
    <w:rsid w:val="008630C5"/>
    <w:rsid w:val="008A2999"/>
    <w:rsid w:val="008D0722"/>
    <w:rsid w:val="008F5BE9"/>
    <w:rsid w:val="00920238"/>
    <w:rsid w:val="00926CD8"/>
    <w:rsid w:val="00931293"/>
    <w:rsid w:val="00981499"/>
    <w:rsid w:val="009A256B"/>
    <w:rsid w:val="009B2FD3"/>
    <w:rsid w:val="009F4FCD"/>
    <w:rsid w:val="009F5599"/>
    <w:rsid w:val="00A0686E"/>
    <w:rsid w:val="00A15A28"/>
    <w:rsid w:val="00AB5BEE"/>
    <w:rsid w:val="00AC635F"/>
    <w:rsid w:val="00AC64BF"/>
    <w:rsid w:val="00AE4763"/>
    <w:rsid w:val="00AF37C1"/>
    <w:rsid w:val="00B62A2F"/>
    <w:rsid w:val="00B64ECD"/>
    <w:rsid w:val="00BA6326"/>
    <w:rsid w:val="00BD044E"/>
    <w:rsid w:val="00BE499A"/>
    <w:rsid w:val="00BF2EE5"/>
    <w:rsid w:val="00BF41D5"/>
    <w:rsid w:val="00C139CB"/>
    <w:rsid w:val="00C17734"/>
    <w:rsid w:val="00C2487F"/>
    <w:rsid w:val="00C70E8E"/>
    <w:rsid w:val="00C91434"/>
    <w:rsid w:val="00CD3AD9"/>
    <w:rsid w:val="00CF5B80"/>
    <w:rsid w:val="00D421C4"/>
    <w:rsid w:val="00D46ED3"/>
    <w:rsid w:val="00D53C55"/>
    <w:rsid w:val="00D53D8C"/>
    <w:rsid w:val="00D82CAA"/>
    <w:rsid w:val="00D84732"/>
    <w:rsid w:val="00D92335"/>
    <w:rsid w:val="00E013F3"/>
    <w:rsid w:val="00E0668F"/>
    <w:rsid w:val="00E15E10"/>
    <w:rsid w:val="00E16253"/>
    <w:rsid w:val="00E5356B"/>
    <w:rsid w:val="00E653E1"/>
    <w:rsid w:val="00EB26B4"/>
    <w:rsid w:val="00ED1934"/>
    <w:rsid w:val="00F008CE"/>
    <w:rsid w:val="00F02554"/>
    <w:rsid w:val="00F20DCE"/>
    <w:rsid w:val="00F541DD"/>
    <w:rsid w:val="00F73945"/>
    <w:rsid w:val="00FC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3631"/>
    <w:pPr>
      <w:spacing w:after="0" w:line="240" w:lineRule="auto"/>
    </w:pPr>
  </w:style>
  <w:style w:type="table" w:styleId="a4">
    <w:name w:val="Table Grid"/>
    <w:basedOn w:val="a1"/>
    <w:uiPriority w:val="59"/>
    <w:rsid w:val="00D42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32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2247"/>
  </w:style>
  <w:style w:type="paragraph" w:styleId="a7">
    <w:name w:val="footer"/>
    <w:basedOn w:val="a"/>
    <w:link w:val="a8"/>
    <w:uiPriority w:val="99"/>
    <w:unhideWhenUsed/>
    <w:rsid w:val="00032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2247"/>
  </w:style>
  <w:style w:type="paragraph" w:styleId="a9">
    <w:name w:val="Balloon Text"/>
    <w:basedOn w:val="a"/>
    <w:link w:val="aa"/>
    <w:uiPriority w:val="99"/>
    <w:semiHidden/>
    <w:unhideWhenUsed/>
    <w:rsid w:val="0009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56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3631"/>
    <w:pPr>
      <w:spacing w:after="0" w:line="240" w:lineRule="auto"/>
    </w:pPr>
  </w:style>
  <w:style w:type="table" w:styleId="a4">
    <w:name w:val="Table Grid"/>
    <w:basedOn w:val="a1"/>
    <w:uiPriority w:val="59"/>
    <w:rsid w:val="00D42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32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2247"/>
  </w:style>
  <w:style w:type="paragraph" w:styleId="a7">
    <w:name w:val="footer"/>
    <w:basedOn w:val="a"/>
    <w:link w:val="a8"/>
    <w:uiPriority w:val="99"/>
    <w:unhideWhenUsed/>
    <w:rsid w:val="00032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2247"/>
  </w:style>
  <w:style w:type="paragraph" w:styleId="a9">
    <w:name w:val="Balloon Text"/>
    <w:basedOn w:val="a"/>
    <w:link w:val="aa"/>
    <w:uiPriority w:val="99"/>
    <w:semiHidden/>
    <w:unhideWhenUsed/>
    <w:rsid w:val="0009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56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BDF7D-CE4D-4EF5-86A5-A5FA22A4D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403-1</cp:lastModifiedBy>
  <cp:revision>2</cp:revision>
  <cp:lastPrinted>2022-01-05T11:09:00Z</cp:lastPrinted>
  <dcterms:created xsi:type="dcterms:W3CDTF">2023-01-04T07:45:00Z</dcterms:created>
  <dcterms:modified xsi:type="dcterms:W3CDTF">2023-01-04T07:45:00Z</dcterms:modified>
</cp:coreProperties>
</file>